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1168" w14:textId="77777777" w:rsidR="00BB58A6" w:rsidRDefault="009B630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0" allowOverlap="1" wp14:anchorId="6427B2EF" wp14:editId="62085F3A">
            <wp:simplePos x="0" y="0"/>
            <wp:positionH relativeFrom="column">
              <wp:posOffset>4910455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" name="officeArt object" descr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EC83B" w14:textId="77777777" w:rsidR="00BB58A6" w:rsidRDefault="00BB58A6">
      <w:pPr>
        <w:rPr>
          <w:rFonts w:ascii="Calibri" w:hAnsi="Calibri" w:cs="Calibri"/>
        </w:rPr>
      </w:pPr>
    </w:p>
    <w:p w14:paraId="3154463E" w14:textId="77777777" w:rsidR="00BB58A6" w:rsidRDefault="009B630A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091784F4" w14:textId="77777777" w:rsidR="00BB58A6" w:rsidRDefault="009B630A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6654429B" w14:textId="24D63EE0" w:rsidR="00BB58A6" w:rsidRDefault="009B630A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6C6FE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CB39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4</w:t>
      </w:r>
      <w:r w:rsidR="006C6FE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.07</w:t>
      </w: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.2022</w:t>
      </w:r>
    </w:p>
    <w:p w14:paraId="498C1677" w14:textId="77777777" w:rsidR="00BB58A6" w:rsidRDefault="00BB58A6">
      <w:pPr>
        <w:jc w:val="center"/>
        <w:rPr>
          <w:rFonts w:ascii="Calibri" w:eastAsia="Calibri" w:hAnsi="Calibri" w:cs="Calibri"/>
        </w:rPr>
      </w:pPr>
    </w:p>
    <w:p w14:paraId="1E46AB20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  Sarah</w:t>
      </w:r>
    </w:p>
    <w:p w14:paraId="181FA093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>
        <w:rPr>
          <w:rFonts w:ascii="Calibri" w:eastAsia="Calibri" w:hAnsi="Calibri" w:cs="Calibri"/>
          <w:bCs/>
        </w:rPr>
        <w:t>Carlotta</w:t>
      </w:r>
    </w:p>
    <w:p w14:paraId="105FF8DA" w14:textId="77777777" w:rsidR="00BB58A6" w:rsidRDefault="009B630A">
      <w:pPr>
        <w:ind w:left="1134" w:hanging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Anwesend: Laurids, Henriette, Luca, Sarah, </w:t>
      </w:r>
      <w:proofErr w:type="spellStart"/>
      <w:r>
        <w:rPr>
          <w:rFonts w:ascii="Calibri" w:eastAsia="Calibri" w:hAnsi="Calibri" w:cs="Calibri"/>
        </w:rPr>
        <w:t>Malaika</w:t>
      </w:r>
      <w:proofErr w:type="spellEnd"/>
      <w:r>
        <w:rPr>
          <w:rFonts w:ascii="Calibri" w:eastAsia="Calibri" w:hAnsi="Calibri" w:cs="Calibri"/>
        </w:rPr>
        <w:t>,  Antonia, Carlotta, Verena, Ronja,  Nina, Sophia W.,  Maura, Karo, Tini, Aki, Helene, Franzi, Lea, Carissa, Sophia T.</w:t>
      </w:r>
    </w:p>
    <w:p w14:paraId="4CDA87AE" w14:textId="77777777" w:rsidR="00BB58A6" w:rsidRDefault="009B630A">
      <w:pPr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Gäste:  0</w:t>
      </w:r>
    </w:p>
    <w:p w14:paraId="7693F8CC" w14:textId="77777777" w:rsidR="00BB58A6" w:rsidRDefault="00BB58A6">
      <w:pPr>
        <w:jc w:val="center"/>
        <w:rPr>
          <w:rFonts w:ascii="Calibri" w:eastAsia="Calibri" w:hAnsi="Calibri" w:cs="Calibri"/>
        </w:rPr>
      </w:pPr>
    </w:p>
    <w:p w14:paraId="25BC9B1A" w14:textId="77777777" w:rsidR="00BB58A6" w:rsidRDefault="009B630A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4F970AFD" w14:textId="77777777" w:rsidR="00BB58A6" w:rsidRDefault="00BB58A6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b w:val="0"/>
          <w:bCs w:val="0"/>
          <w:sz w:val="24"/>
          <w:szCs w:val="24"/>
        </w:rPr>
        <w:id w:val="142316056"/>
        <w:docPartObj>
          <w:docPartGallery w:val="Table of Contents"/>
          <w:docPartUnique/>
        </w:docPartObj>
      </w:sdtPr>
      <w:sdtEndPr/>
      <w:sdtContent>
        <w:p w14:paraId="708D5DE1" w14:textId="77777777" w:rsidR="00BB58A6" w:rsidRDefault="009B630A">
          <w:pPr>
            <w:pStyle w:val="RGV-berschrift"/>
            <w:rPr>
              <w:rFonts w:hint="eastAsia"/>
            </w:rPr>
          </w:pPr>
          <w:r>
            <w:t>Inhaltsverzeichnis</w:t>
          </w:r>
        </w:p>
        <w:p w14:paraId="7A5775FF" w14:textId="77777777" w:rsidR="00BB58A6" w:rsidRDefault="009B630A">
          <w:pPr>
            <w:pStyle w:val="Verzeichnis2"/>
            <w:tabs>
              <w:tab w:val="right" w:leader="dot" w:pos="9072"/>
            </w:tabs>
          </w:pPr>
          <w:r>
            <w:fldChar w:fldCharType="begin"/>
          </w:r>
          <w:r>
            <w:rPr>
              <w:rStyle w:val="Verzeichnissprung"/>
              <w:webHidden/>
            </w:rPr>
            <w:instrText>TOC \z \o "1-3" \u \h</w:instrText>
          </w:r>
          <w:r>
            <w:rPr>
              <w:rStyle w:val="Verzeichnissprung"/>
            </w:rPr>
            <w:fldChar w:fldCharType="separate"/>
          </w:r>
          <w:hyperlink w:anchor="__RefHeading___Toc1706_2453715714">
            <w:r>
              <w:rPr>
                <w:rStyle w:val="Verzeichnissprung"/>
                <w:webHidden/>
              </w:rPr>
              <w:t>TOP 1 Begrüßung und Eröffnung der Sitzung</w:t>
            </w:r>
            <w:r>
              <w:rPr>
                <w:rStyle w:val="Verzeichnissprung"/>
                <w:webHidden/>
              </w:rPr>
              <w:tab/>
              <w:t>1</w:t>
            </w:r>
          </w:hyperlink>
        </w:p>
        <w:p w14:paraId="0856C22F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08_2453715714">
            <w:r w:rsidR="009B630A">
              <w:rPr>
                <w:rStyle w:val="Verzeichnissprung"/>
                <w:webHidden/>
              </w:rPr>
              <w:t>TOP 2 Feststellung der Anwesenden &amp; Feststellung der Beschlussfähigkeit</w:t>
            </w:r>
            <w:r w:rsidR="009B630A">
              <w:rPr>
                <w:rStyle w:val="Verzeichnissprung"/>
                <w:webHidden/>
              </w:rPr>
              <w:tab/>
              <w:t>1</w:t>
            </w:r>
          </w:hyperlink>
        </w:p>
        <w:p w14:paraId="03643302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10_2453715714">
            <w:r w:rsidR="009B630A">
              <w:rPr>
                <w:rStyle w:val="Verzeichnissprung"/>
                <w:webHidden/>
              </w:rPr>
              <w:t>TOP 3 Annahme des Protokolls der letzten Sitzung</w:t>
            </w:r>
            <w:r w:rsidR="009B630A">
              <w:rPr>
                <w:rStyle w:val="Verzeichnissprung"/>
                <w:webHidden/>
              </w:rPr>
              <w:tab/>
              <w:t>2</w:t>
            </w:r>
          </w:hyperlink>
        </w:p>
        <w:p w14:paraId="36059477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12_2453715714">
            <w:r w:rsidR="009B630A">
              <w:rPr>
                <w:rStyle w:val="Verzeichnissprung"/>
                <w:webHidden/>
              </w:rPr>
              <w:t>TOP 4 Festlegung der Tagesordnung</w:t>
            </w:r>
            <w:r w:rsidR="009B630A">
              <w:rPr>
                <w:rStyle w:val="Verzeichnissprung"/>
                <w:webHidden/>
              </w:rPr>
              <w:tab/>
              <w:t>2</w:t>
            </w:r>
          </w:hyperlink>
        </w:p>
        <w:p w14:paraId="0F1D70AD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14_2453715714">
            <w:r w:rsidR="009B630A">
              <w:rPr>
                <w:rStyle w:val="Verzeichnissprung"/>
                <w:webHidden/>
              </w:rPr>
              <w:t>TOP 5 Verpflegung für den Besuch der SRH</w:t>
            </w:r>
            <w:r w:rsidR="009B630A">
              <w:rPr>
                <w:rStyle w:val="Verzeichnissprung"/>
                <w:webHidden/>
              </w:rPr>
              <w:tab/>
              <w:t>2</w:t>
            </w:r>
          </w:hyperlink>
        </w:p>
        <w:p w14:paraId="77784F59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16_2453715714">
            <w:r w:rsidR="009B630A">
              <w:rPr>
                <w:rStyle w:val="Verzeichnissprung"/>
                <w:webHidden/>
              </w:rPr>
              <w:t>TOP 6 Psychopathie</w:t>
            </w:r>
            <w:r w:rsidR="009B630A">
              <w:rPr>
                <w:rStyle w:val="Verzeichnissprung"/>
                <w:webHidden/>
              </w:rPr>
              <w:tab/>
              <w:t>2</w:t>
            </w:r>
          </w:hyperlink>
        </w:p>
        <w:p w14:paraId="5D88F381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18_2453715714">
            <w:r w:rsidR="009B630A">
              <w:rPr>
                <w:rStyle w:val="Verzeichnissprung"/>
                <w:webHidden/>
              </w:rPr>
              <w:t>TOP 7 FS-Liste &amp; Schlüssel</w:t>
            </w:r>
            <w:r w:rsidR="009B630A">
              <w:rPr>
                <w:rStyle w:val="Verzeichnissprung"/>
                <w:webHidden/>
              </w:rPr>
              <w:tab/>
              <w:t>3</w:t>
            </w:r>
          </w:hyperlink>
        </w:p>
        <w:p w14:paraId="69F28489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20_2453715714">
            <w:r w:rsidR="009B630A">
              <w:rPr>
                <w:rStyle w:val="Verzeichnissprung"/>
                <w:webHidden/>
              </w:rPr>
              <w:t>TOP 8 Wand der PsyFaKo</w:t>
            </w:r>
            <w:r w:rsidR="009B630A">
              <w:rPr>
                <w:rStyle w:val="Verzeichnissprung"/>
                <w:webHidden/>
              </w:rPr>
              <w:tab/>
              <w:t>3</w:t>
            </w:r>
          </w:hyperlink>
        </w:p>
        <w:p w14:paraId="17D37275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22_2453715714">
            <w:r w:rsidR="009B630A">
              <w:rPr>
                <w:rStyle w:val="Verzeichnissprung"/>
                <w:webHidden/>
              </w:rPr>
              <w:t>TOP 9 Veranstaltung zu Abschlussarbeiten</w:t>
            </w:r>
            <w:r w:rsidR="009B630A">
              <w:rPr>
                <w:rStyle w:val="Verzeichnissprung"/>
                <w:webHidden/>
              </w:rPr>
              <w:tab/>
              <w:t>4</w:t>
            </w:r>
          </w:hyperlink>
        </w:p>
        <w:p w14:paraId="25DAC18E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24_2453715714">
            <w:r w:rsidR="009B630A">
              <w:rPr>
                <w:rStyle w:val="Verzeichnissprung"/>
                <w:webHidden/>
              </w:rPr>
              <w:t>TOP 10 Änderungen des Budgetplans</w:t>
            </w:r>
            <w:r w:rsidR="009B630A">
              <w:rPr>
                <w:rStyle w:val="Verzeichnissprung"/>
                <w:webHidden/>
              </w:rPr>
              <w:tab/>
              <w:t>4</w:t>
            </w:r>
          </w:hyperlink>
        </w:p>
        <w:p w14:paraId="54403043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26_2453715714">
            <w:r w:rsidR="009B630A">
              <w:rPr>
                <w:rStyle w:val="Verzeichnissprung"/>
                <w:webHidden/>
              </w:rPr>
              <w:t>TOP 11 Semesterabschluss FS</w:t>
            </w:r>
            <w:r w:rsidR="009B630A">
              <w:rPr>
                <w:rStyle w:val="Verzeichnissprung"/>
                <w:webHidden/>
              </w:rPr>
              <w:tab/>
              <w:t>5</w:t>
            </w:r>
          </w:hyperlink>
        </w:p>
        <w:p w14:paraId="3D8865B6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28_2453715714">
            <w:r w:rsidR="009B630A">
              <w:rPr>
                <w:rStyle w:val="Verzeichnissprung"/>
                <w:webHidden/>
              </w:rPr>
              <w:t>TOP 12 Probleme FS-Keller</w:t>
            </w:r>
            <w:r w:rsidR="009B630A">
              <w:rPr>
                <w:rStyle w:val="Verzeichnissprung"/>
                <w:webHidden/>
              </w:rPr>
              <w:tab/>
              <w:t>5</w:t>
            </w:r>
          </w:hyperlink>
        </w:p>
        <w:p w14:paraId="34B2DC1F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30_2453715714">
            <w:r w:rsidR="009B630A">
              <w:rPr>
                <w:rStyle w:val="Verzeichnissprung"/>
                <w:webHidden/>
              </w:rPr>
              <w:t>TOP 13 FS-Tag</w:t>
            </w:r>
            <w:r w:rsidR="009B630A">
              <w:rPr>
                <w:rStyle w:val="Verzeichnissprung"/>
                <w:webHidden/>
              </w:rPr>
              <w:tab/>
              <w:t>5</w:t>
            </w:r>
          </w:hyperlink>
        </w:p>
        <w:p w14:paraId="4CB36568" w14:textId="77777777" w:rsidR="00BB58A6" w:rsidRDefault="00A85850">
          <w:pPr>
            <w:pStyle w:val="Verzeichnis2"/>
            <w:tabs>
              <w:tab w:val="right" w:leader="dot" w:pos="9072"/>
            </w:tabs>
          </w:pPr>
          <w:hyperlink w:anchor="__RefHeading___Toc1732_2453715714">
            <w:r w:rsidR="009B630A">
              <w:rPr>
                <w:rStyle w:val="Verzeichnissprung"/>
                <w:webHidden/>
              </w:rPr>
              <w:t>TOP 14 Bestimmung der Sitzungsleitung für die nächste FS-Vollversammlung</w:t>
            </w:r>
            <w:r w:rsidR="009B630A">
              <w:rPr>
                <w:rStyle w:val="Verzeichnissprung"/>
                <w:webHidden/>
              </w:rPr>
              <w:tab/>
              <w:t>5</w:t>
            </w:r>
          </w:hyperlink>
          <w:r w:rsidR="009B630A">
            <w:rPr>
              <w:rStyle w:val="Verzeichnissprung"/>
            </w:rPr>
            <w:fldChar w:fldCharType="end"/>
          </w:r>
        </w:p>
      </w:sdtContent>
    </w:sdt>
    <w:p w14:paraId="19461FF3" w14:textId="77777777" w:rsidR="00BB58A6" w:rsidRDefault="00BB58A6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2446699" w14:textId="77777777" w:rsidR="00BB58A6" w:rsidRDefault="009B630A">
      <w:pPr>
        <w:pStyle w:val="berschrift2"/>
      </w:pPr>
      <w:bookmarkStart w:id="0" w:name="__RefHeading___Toc1706_2453715714"/>
      <w:bookmarkStart w:id="1" w:name="_Toc107430015"/>
      <w:bookmarkStart w:id="2" w:name="_Toc"/>
      <w:bookmarkEnd w:id="0"/>
      <w:r>
        <w:t xml:space="preserve">TOP 1 </w:t>
      </w:r>
      <w:bookmarkEnd w:id="1"/>
      <w:bookmarkEnd w:id="2"/>
      <w:r>
        <w:t>Begrüßung und Eröffnung der Sitzung</w:t>
      </w:r>
    </w:p>
    <w:p w14:paraId="0520D3B4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>
        <w:rPr>
          <w:rFonts w:ascii="Calibri" w:eastAsia="Calibri" w:hAnsi="Calibri" w:cs="Calibri"/>
          <w:color w:val="auto"/>
        </w:rPr>
        <w:t xml:space="preserve">18:10 </w:t>
      </w:r>
      <w:r>
        <w:rPr>
          <w:rFonts w:ascii="Calibri" w:eastAsia="Calibri" w:hAnsi="Calibri" w:cs="Calibri"/>
        </w:rPr>
        <w:t>Uhr für eröffnet.</w:t>
      </w:r>
    </w:p>
    <w:p w14:paraId="576644E1" w14:textId="77777777" w:rsidR="00BB58A6" w:rsidRDefault="00BB58A6">
      <w:pPr>
        <w:rPr>
          <w:rFonts w:ascii="Calibri" w:eastAsia="Calibri" w:hAnsi="Calibri" w:cs="Calibri"/>
        </w:rPr>
      </w:pPr>
    </w:p>
    <w:p w14:paraId="096D5730" w14:textId="77777777" w:rsidR="00BB58A6" w:rsidRDefault="009B630A">
      <w:pPr>
        <w:pStyle w:val="berschrift2"/>
      </w:pPr>
      <w:bookmarkStart w:id="3" w:name="__RefHeading___Toc1708_2453715714"/>
      <w:bookmarkStart w:id="4" w:name="_Toc107430016"/>
      <w:bookmarkStart w:id="5" w:name="_Toc1"/>
      <w:bookmarkEnd w:id="3"/>
      <w:r>
        <w:t>TOP 2 Feststellung der Anwesenden &amp; Feststellung der Beschlussfähigkeit</w:t>
      </w:r>
      <w:bookmarkEnd w:id="4"/>
      <w:bookmarkEnd w:id="5"/>
    </w:p>
    <w:p w14:paraId="42B6920C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>
        <w:rPr>
          <w:rFonts w:ascii="Calibri" w:eastAsia="Calibri" w:hAnsi="Calibri" w:cs="Calibri"/>
          <w:b/>
          <w:bCs/>
          <w:color w:val="auto"/>
        </w:rPr>
        <w:t xml:space="preserve"> 20</w:t>
      </w:r>
      <w:r>
        <w:rPr>
          <w:rFonts w:ascii="Calibri" w:eastAsia="Calibri" w:hAnsi="Calibri" w:cs="Calibri"/>
          <w:color w:val="auto"/>
        </w:rPr>
        <w:t xml:space="preserve"> stimmberechtigte Vertreter der Studienfachschaft Psychologie und</w:t>
      </w:r>
      <w:r>
        <w:rPr>
          <w:rFonts w:ascii="Calibri" w:eastAsia="Calibri" w:hAnsi="Calibri" w:cs="Calibri"/>
          <w:b/>
          <w:bCs/>
          <w:color w:val="auto"/>
        </w:rPr>
        <w:t xml:space="preserve"> 0 </w:t>
      </w:r>
      <w:r>
        <w:rPr>
          <w:rFonts w:ascii="Calibri" w:eastAsia="Calibri" w:hAnsi="Calibri" w:cs="Calibri"/>
          <w:color w:val="auto"/>
        </w:rPr>
        <w:t>Gäste ohne Stimmrecht anwesend.</w:t>
      </w:r>
    </w:p>
    <w:p w14:paraId="710DA661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33B4D724" w14:textId="77777777" w:rsidR="00BB58A6" w:rsidRDefault="00BB58A6">
      <w:pPr>
        <w:rPr>
          <w:rFonts w:ascii="Calibri" w:eastAsia="Calibri" w:hAnsi="Calibri" w:cs="Calibri"/>
        </w:rPr>
      </w:pPr>
    </w:p>
    <w:p w14:paraId="3BAE5C51" w14:textId="77777777" w:rsidR="00BB58A6" w:rsidRDefault="009B630A">
      <w:pPr>
        <w:pStyle w:val="berschrift2"/>
      </w:pPr>
      <w:bookmarkStart w:id="6" w:name="__RefHeading___Toc1710_2453715714"/>
      <w:bookmarkStart w:id="7" w:name="_Toc107430017"/>
      <w:bookmarkStart w:id="8" w:name="_Toc2"/>
      <w:bookmarkEnd w:id="6"/>
      <w:r>
        <w:t>TOP 3 Annahme des Protokolls der letzten Sitzung</w:t>
      </w:r>
      <w:bookmarkEnd w:id="7"/>
      <w:bookmarkEnd w:id="8"/>
    </w:p>
    <w:p w14:paraId="2B1859E8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Sitzung der Fachschafts-Vollversammlung vom 27.06.22. Das Protokoll wird angenommen mit 19 Annahmen und 1 Enthaltungen. </w:t>
      </w:r>
    </w:p>
    <w:p w14:paraId="603DE1E3" w14:textId="77777777" w:rsidR="00BB58A6" w:rsidRDefault="00BB58A6">
      <w:pPr>
        <w:rPr>
          <w:rFonts w:ascii="Calibri" w:eastAsia="Calibri" w:hAnsi="Calibri" w:cs="Calibri"/>
        </w:rPr>
      </w:pPr>
    </w:p>
    <w:p w14:paraId="410F9BAE" w14:textId="77777777" w:rsidR="00BB58A6" w:rsidRDefault="009B630A">
      <w:pPr>
        <w:pStyle w:val="berschrift2"/>
      </w:pPr>
      <w:bookmarkStart w:id="9" w:name="__RefHeading___Toc1712_2453715714"/>
      <w:bookmarkStart w:id="10" w:name="_Toc107430018"/>
      <w:bookmarkStart w:id="11" w:name="_Toc3"/>
      <w:bookmarkEnd w:id="9"/>
      <w:r>
        <w:t>TOP 4 Festlegung der Tagesordnung</w:t>
      </w:r>
      <w:bookmarkEnd w:id="10"/>
      <w:bookmarkEnd w:id="11"/>
    </w:p>
    <w:p w14:paraId="0ED4305D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7D502491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Verpflegung für den Besuch der SRH</w:t>
      </w:r>
    </w:p>
    <w:p w14:paraId="0697C524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Gemeinsame Sitzung mit der SRH</w:t>
      </w:r>
    </w:p>
    <w:p w14:paraId="0772B04D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 xml:space="preserve">FS-Liste &amp; Schlüssel </w:t>
      </w:r>
    </w:p>
    <w:p w14:paraId="55E2329E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Psychopathie</w:t>
      </w:r>
    </w:p>
    <w:p w14:paraId="61BCBD86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Wand der PsyFaKo</w:t>
      </w:r>
    </w:p>
    <w:p w14:paraId="20BFADA0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Veranstaltung zu Abschlussarbeiten</w:t>
      </w:r>
    </w:p>
    <w:p w14:paraId="747494D6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Semesterabschluss FS</w:t>
      </w:r>
    </w:p>
    <w:p w14:paraId="377EBB0C" w14:textId="77777777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Probleme FS-Keller</w:t>
      </w:r>
    </w:p>
    <w:p w14:paraId="13DA8504" w14:textId="3E398E35" w:rsidR="00BB58A6" w:rsidRDefault="009B630A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Cs/>
          <w:color w:val="auto"/>
        </w:rPr>
      </w:pPr>
      <w:r>
        <w:rPr>
          <w:rFonts w:ascii="Calibri" w:eastAsia="Calibri" w:hAnsi="Calibri" w:cs="Calibri"/>
          <w:bCs/>
          <w:color w:val="auto"/>
        </w:rPr>
        <w:t>FS-Tag</w:t>
      </w:r>
    </w:p>
    <w:p w14:paraId="411168D0" w14:textId="77777777" w:rsidR="00015EF1" w:rsidRPr="00015EF1" w:rsidRDefault="00015EF1" w:rsidP="00015EF1">
      <w:pPr>
        <w:rPr>
          <w:rFonts w:ascii="Calibri" w:eastAsia="Calibri" w:hAnsi="Calibri" w:cs="Calibri"/>
          <w:bCs/>
          <w:color w:val="auto"/>
        </w:rPr>
      </w:pPr>
    </w:p>
    <w:p w14:paraId="412DB322" w14:textId="77777777" w:rsidR="00BB58A6" w:rsidRDefault="009B630A">
      <w:pPr>
        <w:pStyle w:val="berschrift2"/>
      </w:pPr>
      <w:bookmarkStart w:id="12" w:name="__RefHeading___Toc1714_2453715714"/>
      <w:bookmarkStart w:id="13" w:name="_Toc4"/>
      <w:bookmarkStart w:id="14" w:name="_Toc107430019"/>
      <w:bookmarkEnd w:id="12"/>
      <w:r>
        <w:t>TOP 5</w:t>
      </w:r>
      <w:bookmarkEnd w:id="13"/>
      <w:r>
        <w:t xml:space="preserve"> </w:t>
      </w:r>
      <w:bookmarkEnd w:id="14"/>
      <w:r>
        <w:t>Verpflegung für den Besuch der SRH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37F9EAA2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113E0089" w14:textId="77777777" w:rsidR="00BB58A6" w:rsidRDefault="009B630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12A751CD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Verpflegung für den heutigen Tag</w:t>
            </w:r>
          </w:p>
        </w:tc>
      </w:tr>
      <w:tr w:rsidR="00BB58A6" w14:paraId="22556032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09AB156F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361E8DE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5E2F4033" w14:textId="77777777" w:rsidR="00BB58A6" w:rsidRDefault="009B630A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brauchen noch Getränke für heute Abend</w:t>
            </w:r>
          </w:p>
          <w:p w14:paraId="55BEBD2B" w14:textId="77777777" w:rsidR="00BB58A6" w:rsidRDefault="009B630A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Bestellen bei Gorilla, weil die auch Rechnung/Beleg haben?</w:t>
            </w:r>
          </w:p>
          <w:p w14:paraId="116BEFE5" w14:textId="77777777" w:rsidR="00BB58A6" w:rsidRDefault="009B630A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Pizza bestellen:  4 Stück </w:t>
            </w:r>
          </w:p>
          <w:p w14:paraId="74DECC6D" w14:textId="77777777" w:rsidR="00BB58A6" w:rsidRDefault="00BB58A6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</w:tr>
      <w:tr w:rsidR="00BB58A6" w14:paraId="567F70C6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40581589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0E3F0B87" w14:textId="77777777" w:rsidR="00BB58A6" w:rsidRDefault="009B630A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Aufbau und Grillstand</w:t>
            </w:r>
          </w:p>
          <w:p w14:paraId="23A9FCF5" w14:textId="77777777" w:rsidR="00BB58A6" w:rsidRDefault="00BB58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B59FE59" w14:textId="77777777" w:rsidR="00BB58A6" w:rsidRDefault="009B630A">
            <w:pPr>
              <w:rPr>
                <w:rFonts w:ascii="Calibri" w:eastAsia="Calibri" w:hAnsi="Calibri" w:cs="Calibri"/>
              </w:rPr>
            </w:pPr>
            <w:bookmarkStart w:id="15" w:name="_Hlk61281562"/>
            <w:bookmarkEnd w:id="15"/>
            <w:r>
              <w:rPr>
                <w:rFonts w:ascii="Calibri" w:eastAsia="Calibri" w:hAnsi="Calibri" w:cs="Calibri"/>
              </w:rPr>
              <w:t>Aki, Nina, Maura</w:t>
            </w:r>
          </w:p>
        </w:tc>
      </w:tr>
    </w:tbl>
    <w:p w14:paraId="721650F7" w14:textId="7A9D89B1" w:rsidR="00BB58A6" w:rsidRDefault="00BB58A6">
      <w:pPr>
        <w:rPr>
          <w:rFonts w:ascii="Calibri" w:hAnsi="Calibri" w:cs="Calibri"/>
          <w:lang w:val="en-US"/>
        </w:rPr>
      </w:pPr>
    </w:p>
    <w:p w14:paraId="08B8425E" w14:textId="77777777" w:rsidR="00015EF1" w:rsidRDefault="00015EF1">
      <w:pPr>
        <w:rPr>
          <w:rFonts w:ascii="Calibri" w:hAnsi="Calibri" w:cs="Calibri"/>
          <w:lang w:val="en-US"/>
        </w:rPr>
      </w:pPr>
    </w:p>
    <w:p w14:paraId="5D2D094B" w14:textId="77777777" w:rsidR="00BB58A6" w:rsidRDefault="009B630A">
      <w:pPr>
        <w:pStyle w:val="berschrift2"/>
      </w:pPr>
      <w:bookmarkStart w:id="16" w:name="__RefHeading___Toc1716_2453715714"/>
      <w:bookmarkStart w:id="17" w:name="_Toc107430020"/>
      <w:bookmarkEnd w:id="16"/>
      <w:r>
        <w:t xml:space="preserve">TOP 6 </w:t>
      </w:r>
      <w:bookmarkEnd w:id="17"/>
      <w:r>
        <w:t>Psychopathie</w:t>
      </w:r>
    </w:p>
    <w:tbl>
      <w:tblPr>
        <w:tblStyle w:val="TableNormal"/>
        <w:tblW w:w="9075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43"/>
      </w:tblGrid>
      <w:tr w:rsidR="00BB58A6" w14:paraId="1B90445E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23CA5BF0" w14:textId="77777777" w:rsidR="00BB58A6" w:rsidRDefault="009B630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57" w:type="dxa"/>
            <w:gridSpan w:val="2"/>
            <w:shd w:val="clear" w:color="auto" w:fill="F1F1F1"/>
          </w:tcPr>
          <w:p w14:paraId="2535C9ED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 der Psychopathie</w:t>
            </w:r>
          </w:p>
        </w:tc>
      </w:tr>
      <w:tr w:rsidR="00BB58A6" w14:paraId="655534E6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089B97A1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414A7EB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57" w:type="dxa"/>
            <w:gridSpan w:val="2"/>
            <w:shd w:val="clear" w:color="auto" w:fill="auto"/>
          </w:tcPr>
          <w:p w14:paraId="377AD78F" w14:textId="77777777" w:rsidR="00BB58A6" w:rsidRDefault="009B630A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Brauchen Geld für die Deko, der Psychopathie: 100€ dafür benötigt </w:t>
            </w:r>
          </w:p>
          <w:p w14:paraId="7EAC6615" w14:textId="77777777" w:rsidR="00BB58A6" w:rsidRDefault="009B630A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Malin ist nicht da, wir wissen nicht so recht wofür </w:t>
            </w:r>
          </w:p>
          <w:p w14:paraId="36D52B5D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Wände müssen abgedeckt werden von Druckrollen Endstücke</w:t>
            </w:r>
          </w:p>
          <w:p w14:paraId="2AED72D1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bemalen? Nein, da schnell kaputt</w:t>
            </w:r>
          </w:p>
          <w:p w14:paraId="725A8235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Lametta bei den Toiletten, damit weniger Licht kommt</w:t>
            </w:r>
          </w:p>
          <w:p w14:paraId="154213A2" w14:textId="73B8904D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Treffen am Mittwoch und dann eventuell </w:t>
            </w:r>
            <w:r w:rsidR="0096370F">
              <w:rPr>
                <w:rFonts w:ascii="Calibri" w:eastAsia="Calibri" w:hAnsi="Calibri" w:cs="Calibri"/>
              </w:rPr>
              <w:t>Beschluss,</w:t>
            </w:r>
            <w:r>
              <w:rPr>
                <w:rFonts w:ascii="Calibri" w:eastAsia="Calibri" w:hAnsi="Calibri" w:cs="Calibri"/>
              </w:rPr>
              <w:t xml:space="preserve"> um Geld einzuplanen</w:t>
            </w:r>
          </w:p>
          <w:p w14:paraId="22F7E261" w14:textId="77777777" w:rsidR="00BB58A6" w:rsidRDefault="00BB58A6">
            <w:pPr>
              <w:pStyle w:val="Listenabsatz"/>
              <w:ind w:left="1440"/>
            </w:pPr>
          </w:p>
          <w:p w14:paraId="1AB46361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</w:t>
            </w:r>
          </w:p>
          <w:p w14:paraId="1555464D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Safeguard</w:t>
            </w:r>
            <w:proofErr w:type="spellEnd"/>
            <w:r>
              <w:rPr>
                <w:rFonts w:ascii="Calibri" w:eastAsia="Calibri" w:hAnsi="Calibri" w:cs="Calibri"/>
              </w:rPr>
              <w:t xml:space="preserve">: 266,92€ → nur 2 Personen und angenehmerer, professionellerer Kontakt </w:t>
            </w:r>
          </w:p>
          <w:p w14:paraId="0376A515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Heidelberger HVS: 27€/Std/Person = 405€ für Abend→ und mindestens 3 Personen, waren auch bei den vorherigen Partys da</w:t>
            </w:r>
          </w:p>
          <w:p w14:paraId="79A7D770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 für die Security </w:t>
            </w:r>
            <w:proofErr w:type="spellStart"/>
            <w:r>
              <w:rPr>
                <w:rFonts w:ascii="Calibri" w:eastAsia="Calibri" w:hAnsi="Calibri" w:cs="Calibri"/>
              </w:rPr>
              <w:t>Safeguard</w:t>
            </w:r>
            <w:proofErr w:type="spellEnd"/>
            <w:r>
              <w:rPr>
                <w:rFonts w:ascii="Calibri" w:eastAsia="Calibri" w:hAnsi="Calibri" w:cs="Calibri"/>
              </w:rPr>
              <w:t xml:space="preserve">: Einstimmig angenommen </w:t>
            </w:r>
          </w:p>
          <w:p w14:paraId="3700E876" w14:textId="77777777" w:rsidR="00BB58A6" w:rsidRDefault="00BB58A6">
            <w:pPr>
              <w:pStyle w:val="Listenabsatz"/>
              <w:ind w:left="2160"/>
            </w:pPr>
          </w:p>
          <w:p w14:paraId="38E2CB9D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Anlage: </w:t>
            </w:r>
          </w:p>
          <w:p w14:paraId="6FAA0A38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letzten Jahre nicht über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956EB6B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Typ will keinen Vertrag aufstellen, nur eine Rechnung → will nicht mit dem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zusammenarbeiten </w:t>
            </w:r>
          </w:p>
          <w:p w14:paraId="4692696C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Problem: bleiben wir eventuell auf den Kosten sitzen, wenn wir das Geld nicht mehr reinkriegen </w:t>
            </w:r>
          </w:p>
          <w:p w14:paraId="79E3303E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Machen wir Minus? Sorge besteht</w:t>
            </w:r>
          </w:p>
          <w:p w14:paraId="1BBEBCD4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300 für Security + 200 Anlage </w:t>
            </w:r>
          </w:p>
          <w:p w14:paraId="7F5EBFB1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Vergleichsangebot: sucht </w:t>
            </w:r>
            <w:proofErr w:type="spellStart"/>
            <w:r>
              <w:rPr>
                <w:rFonts w:ascii="Calibri" w:eastAsia="Calibri" w:hAnsi="Calibri" w:cs="Calibri"/>
              </w:rPr>
              <w:t>Malaika</w:t>
            </w:r>
            <w:proofErr w:type="spellEnd"/>
            <w:r>
              <w:rPr>
                <w:rFonts w:ascii="Calibri" w:eastAsia="Calibri" w:hAnsi="Calibri" w:cs="Calibri"/>
              </w:rPr>
              <w:t xml:space="preserve"> raus bis Mittwoch und dann eventuelle Abstimmung falls nötig </w:t>
            </w:r>
          </w:p>
          <w:p w14:paraId="70ECEFB8" w14:textId="77777777" w:rsidR="00BB58A6" w:rsidRDefault="009B630A">
            <w:pPr>
              <w:pStyle w:val="Listenabsatz"/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Autos für das Abholen steht zur Verfügung: Nina und Aki stellen sich bereit </w:t>
            </w:r>
          </w:p>
          <w:p w14:paraId="4CB560F3" w14:textId="77777777" w:rsidR="00BB58A6" w:rsidRDefault="00BB58A6">
            <w:pPr>
              <w:pStyle w:val="Listenabsatz"/>
              <w:rPr>
                <w:rFonts w:ascii="Calibri" w:eastAsia="Calibri" w:hAnsi="Calibri" w:cs="Calibri"/>
                <w:b/>
              </w:rPr>
            </w:pPr>
          </w:p>
        </w:tc>
      </w:tr>
      <w:tr w:rsidR="00BB58A6" w14:paraId="4BDB4FD8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10DB479B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4756B5F0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Raussuchen des Vergleichsangebots </w:t>
            </w:r>
          </w:p>
        </w:tc>
        <w:tc>
          <w:tcPr>
            <w:tcW w:w="2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48E8D9B" w14:textId="77777777" w:rsidR="00BB58A6" w:rsidRDefault="009B630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Malaika</w:t>
            </w:r>
            <w:proofErr w:type="spellEnd"/>
          </w:p>
        </w:tc>
      </w:tr>
    </w:tbl>
    <w:p w14:paraId="3792F7D2" w14:textId="77777777" w:rsidR="00BB58A6" w:rsidRDefault="00BB58A6">
      <w:pPr>
        <w:rPr>
          <w:rFonts w:ascii="Calibri" w:hAnsi="Calibri" w:cs="Calibri"/>
          <w:lang w:val="en-US"/>
        </w:rPr>
      </w:pPr>
    </w:p>
    <w:p w14:paraId="1C3A11C7" w14:textId="77777777" w:rsidR="00BB58A6" w:rsidRDefault="00BB58A6">
      <w:pPr>
        <w:rPr>
          <w:rFonts w:ascii="Calibri" w:hAnsi="Calibri" w:cs="Calibri"/>
          <w:lang w:val="en-US"/>
        </w:rPr>
      </w:pPr>
    </w:p>
    <w:p w14:paraId="7AC8B4A3" w14:textId="77777777" w:rsidR="00BB58A6" w:rsidRDefault="009B630A">
      <w:pPr>
        <w:pStyle w:val="berschrift2"/>
      </w:pPr>
      <w:bookmarkStart w:id="18" w:name="__RefHeading___Toc1718_2453715714"/>
      <w:bookmarkStart w:id="19" w:name="_Toc107430021"/>
      <w:bookmarkEnd w:id="18"/>
      <w:r>
        <w:t xml:space="preserve">TOP 7 </w:t>
      </w:r>
      <w:bookmarkEnd w:id="19"/>
      <w:r>
        <w:t xml:space="preserve">FS-Liste &amp; Schlüssel 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6E985663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00C6DE02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683FB1E4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Aktualisierung der FS-Liste &amp; Schlüssel </w:t>
            </w:r>
          </w:p>
        </w:tc>
      </w:tr>
      <w:tr w:rsidR="00BB58A6" w14:paraId="5776F348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6537021C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A58C69D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0AC831BB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Updaten der Liste: Wer Schlüssel aktuell hat, ist nicht aktualisiert </w:t>
            </w:r>
          </w:p>
          <w:p w14:paraId="3D288B5B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Hat uns jetzt die aktuelle geschickt und sollen unsere Updaten </w:t>
            </w:r>
          </w:p>
        </w:tc>
      </w:tr>
      <w:tr w:rsidR="00BB58A6" w14:paraId="6D50C009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095FE71A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3F319109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Nina schreibt Antonia diesbezüglich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B95CFC6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Nina, Antonia</w:t>
            </w:r>
          </w:p>
        </w:tc>
      </w:tr>
    </w:tbl>
    <w:p w14:paraId="4DE402B1" w14:textId="41EC874D" w:rsidR="00BB58A6" w:rsidRDefault="00BB58A6">
      <w:pPr>
        <w:rPr>
          <w:rFonts w:ascii="Calibri" w:eastAsia="Calibri" w:hAnsi="Calibri" w:cs="Calibri"/>
        </w:rPr>
      </w:pPr>
    </w:p>
    <w:p w14:paraId="2A0F6DD7" w14:textId="77777777" w:rsidR="00015EF1" w:rsidRDefault="00015EF1">
      <w:pPr>
        <w:rPr>
          <w:rFonts w:ascii="Calibri" w:eastAsia="Calibri" w:hAnsi="Calibri" w:cs="Calibri"/>
        </w:rPr>
      </w:pPr>
    </w:p>
    <w:p w14:paraId="3F483005" w14:textId="77777777" w:rsidR="00BB58A6" w:rsidRDefault="009B630A">
      <w:pPr>
        <w:pStyle w:val="berschrift2"/>
      </w:pPr>
      <w:bookmarkStart w:id="20" w:name="__RefHeading___Toc1720_2453715714"/>
      <w:bookmarkStart w:id="21" w:name="_Toc107430022"/>
      <w:bookmarkEnd w:id="20"/>
      <w:r>
        <w:t xml:space="preserve">TOP 8 </w:t>
      </w:r>
      <w:bookmarkEnd w:id="21"/>
      <w:r>
        <w:t xml:space="preserve">Wand der PsyFaKo 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65B95982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4F6702FC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F1F1F1"/>
          </w:tcPr>
          <w:p w14:paraId="3DEA6F37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Wand der PsyFaKo </w:t>
            </w:r>
          </w:p>
        </w:tc>
      </w:tr>
      <w:tr w:rsidR="00BB58A6" w14:paraId="39F7B565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12ABC9D7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636AE903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der PsyFaKo ist eine Wand von den FS erstellt worden </w:t>
            </w:r>
          </w:p>
          <w:p w14:paraId="177A02DE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Steht aktuell im Keller</w:t>
            </w:r>
          </w:p>
          <w:p w14:paraId="3ECCABE8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Darf vor der Pinnwand der Fachschaft aufgestellt werden</w:t>
            </w:r>
          </w:p>
          <w:p w14:paraId="4CEBB208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Wollen wir das? Ja</w:t>
            </w:r>
          </w:p>
          <w:p w14:paraId="0919B314" w14:textId="77777777" w:rsidR="00BB58A6" w:rsidRDefault="00BB58A6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</w:tr>
      <w:tr w:rsidR="00BB58A6" w14:paraId="05A0794A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6EF6C732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0C44AB66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Aufstellen der Wand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17020A0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Nina, Andy</w:t>
            </w:r>
          </w:p>
        </w:tc>
      </w:tr>
    </w:tbl>
    <w:p w14:paraId="7859B338" w14:textId="1734E5C9" w:rsidR="00BB58A6" w:rsidRDefault="00BB58A6">
      <w:pPr>
        <w:rPr>
          <w:rFonts w:ascii="Calibri" w:hAnsi="Calibri" w:cs="Calibri"/>
          <w:lang w:val="en-US"/>
        </w:rPr>
      </w:pPr>
    </w:p>
    <w:p w14:paraId="6360188C" w14:textId="77777777" w:rsidR="00015EF1" w:rsidRDefault="00015EF1">
      <w:pPr>
        <w:rPr>
          <w:rFonts w:ascii="Calibri" w:hAnsi="Calibri" w:cs="Calibri"/>
          <w:lang w:val="en-US"/>
        </w:rPr>
      </w:pPr>
    </w:p>
    <w:p w14:paraId="243D530C" w14:textId="77777777" w:rsidR="00BB58A6" w:rsidRDefault="009B630A">
      <w:pPr>
        <w:pStyle w:val="berschrift2"/>
      </w:pPr>
      <w:bookmarkStart w:id="22" w:name="__RefHeading___Toc1722_2453715714"/>
      <w:bookmarkStart w:id="23" w:name="_Toc107430023"/>
      <w:bookmarkEnd w:id="22"/>
      <w:r>
        <w:t xml:space="preserve">TOP 9 </w:t>
      </w:r>
      <w:bookmarkEnd w:id="23"/>
      <w:r>
        <w:t>Veranstaltung zu Abschlussarbeiten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054F4309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5FA7B5D2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3FF7178D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Eventuelles Aufzeichnen der Abschlussarbeiten </w:t>
            </w:r>
          </w:p>
        </w:tc>
      </w:tr>
      <w:tr w:rsidR="00BB58A6" w14:paraId="1B95B97A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4CCB5655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BBDF36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556ED669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Abschlussarbeiten Veranstaltung: Aufzeichnen?</w:t>
            </w:r>
          </w:p>
          <w:p w14:paraId="1824520A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 und Antonia haben angefragt, bezüglich Zustimmung Vortragenden &amp; technische Umsetzung</w:t>
            </w:r>
          </w:p>
          <w:p w14:paraId="446BFF95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übertragen und sogar Aufnahme?</w:t>
            </w:r>
          </w:p>
          <w:p w14:paraId="7E38C893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Jemand ausführliches Protokoll schreiben? Antonia E.?</w:t>
            </w:r>
          </w:p>
          <w:p w14:paraId="63739A40" w14:textId="382ADA29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Wäre </w:t>
            </w:r>
            <w:r w:rsidR="007538C7">
              <w:rPr>
                <w:rFonts w:ascii="Calibri" w:eastAsia="Calibri" w:hAnsi="Calibri" w:cs="Calibri"/>
              </w:rPr>
              <w:t>cool,</w:t>
            </w:r>
            <w:r>
              <w:rPr>
                <w:rFonts w:ascii="Calibri" w:eastAsia="Calibri" w:hAnsi="Calibri" w:cs="Calibri"/>
              </w:rPr>
              <w:t xml:space="preserve"> wenn e</w:t>
            </w:r>
            <w:r w:rsidR="007538C7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klappt</w:t>
            </w:r>
          </w:p>
          <w:p w14:paraId="64F163FC" w14:textId="4B24622C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Geben sich </w:t>
            </w:r>
            <w:r w:rsidR="007538C7">
              <w:rPr>
                <w:rFonts w:ascii="Calibri" w:eastAsia="Calibri" w:hAnsi="Calibri" w:cs="Calibri"/>
              </w:rPr>
              <w:t>Mühe,</w:t>
            </w:r>
            <w:r>
              <w:rPr>
                <w:rFonts w:ascii="Calibri" w:eastAsia="Calibri" w:hAnsi="Calibri" w:cs="Calibri"/>
              </w:rPr>
              <w:t xml:space="preserve"> dass es klappt </w:t>
            </w:r>
          </w:p>
        </w:tc>
      </w:tr>
      <w:tr w:rsidR="00BB58A6" w14:paraId="2B06B82D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59F94B9E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4BD6E57B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Fragt Antonia für Protokoll an, falls Technik nicht klappt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E2E8DE8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3BD46759" w14:textId="2CF594EB" w:rsidR="00BB58A6" w:rsidRDefault="00BB58A6">
      <w:pPr>
        <w:rPr>
          <w:rFonts w:ascii="Calibri" w:eastAsia="Calibri" w:hAnsi="Calibri" w:cs="Calibri"/>
        </w:rPr>
      </w:pPr>
    </w:p>
    <w:p w14:paraId="645EBD9B" w14:textId="77777777" w:rsidR="00015EF1" w:rsidRDefault="00015EF1">
      <w:pPr>
        <w:rPr>
          <w:rFonts w:ascii="Calibri" w:eastAsia="Calibri" w:hAnsi="Calibri" w:cs="Calibri"/>
        </w:rPr>
      </w:pPr>
    </w:p>
    <w:p w14:paraId="5E8D825E" w14:textId="77777777" w:rsidR="00BB58A6" w:rsidRDefault="009B630A">
      <w:pPr>
        <w:pStyle w:val="berschrift2"/>
      </w:pPr>
      <w:bookmarkStart w:id="24" w:name="__RefHeading___Toc1724_2453715714"/>
      <w:bookmarkStart w:id="25" w:name="_Toc107430024"/>
      <w:bookmarkEnd w:id="24"/>
      <w:r>
        <w:t xml:space="preserve">TOP 10 </w:t>
      </w:r>
      <w:bookmarkEnd w:id="25"/>
      <w:r>
        <w:t>Änderungen des Budgetplans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01C3F07F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75CF4376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2B5BF49D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Veränderung im Budgetplan</w:t>
            </w:r>
          </w:p>
        </w:tc>
      </w:tr>
      <w:tr w:rsidR="00BB58A6" w14:paraId="4A89F309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54EDFA39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8A53E7E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065B33D4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Große Veränderungen im Budgetplan, besonders für die Party</w:t>
            </w:r>
          </w:p>
          <w:p w14:paraId="73E00D80" w14:textId="614BFE20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Posten </w:t>
            </w:r>
            <w:r w:rsidR="00BB5B07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40 muss geändert </w:t>
            </w:r>
            <w:r w:rsidR="00A37545">
              <w:rPr>
                <w:rFonts w:ascii="Calibri" w:eastAsia="Calibri" w:hAnsi="Calibri" w:cs="Calibri"/>
              </w:rPr>
              <w:t>werden,</w:t>
            </w:r>
            <w:r>
              <w:rPr>
                <w:rFonts w:ascii="Calibri" w:eastAsia="Calibri" w:hAnsi="Calibri" w:cs="Calibri"/>
              </w:rPr>
              <w:t xml:space="preserve"> um Kosten der Party zu decken </w:t>
            </w:r>
          </w:p>
          <w:p w14:paraId="7572DE42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PsyFaKo-Posten wird auf 1500€ gekürzt </w:t>
            </w:r>
          </w:p>
          <w:p w14:paraId="52C5866E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FS-Wochenende ist jetzt verankert: Geld wäre eventuell drin → wenn nicht ausgegeben kommt in Zweckgebundene Rücklagen </w:t>
            </w:r>
          </w:p>
          <w:p w14:paraId="7EC31EEC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Transportkosten Ersti-Wochenende waren mehr (150 €anstelle von 50 €) </w:t>
            </w:r>
          </w:p>
          <w:p w14:paraId="1E863255" w14:textId="082CA0B5" w:rsidR="00BB58A6" w:rsidRDefault="009B630A">
            <w:pPr>
              <w:pStyle w:val="Listenabsatz"/>
              <w:numPr>
                <w:ilvl w:val="1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 weniger </w:t>
            </w:r>
            <w:r w:rsidR="009B3811">
              <w:rPr>
                <w:rFonts w:ascii="Calibri" w:eastAsia="Calibri" w:hAnsi="Calibri" w:cs="Calibri"/>
              </w:rPr>
              <w:t>Aufwand,</w:t>
            </w:r>
            <w:r>
              <w:rPr>
                <w:rFonts w:ascii="Calibri" w:eastAsia="Calibri" w:hAnsi="Calibri" w:cs="Calibri"/>
              </w:rPr>
              <w:t xml:space="preserve"> wenn Transporter bei stadtmobil mieten und damit Einkaufen fahren </w:t>
            </w:r>
          </w:p>
          <w:p w14:paraId="1D459E41" w14:textId="331DFB19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FS-T</w:t>
            </w:r>
            <w:r w:rsidR="009B3811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shirts: Posten wurde auch erhöht</w:t>
            </w:r>
          </w:p>
          <w:p w14:paraId="12D4E002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Für BlackBox: manche Exemplare werden gedruckt (und verkauft), daher dafür 500€ und 200€ Einnahmen geplant  </w:t>
            </w:r>
          </w:p>
          <w:p w14:paraId="0BA26FA4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Angepasste Posten für die Partys</w:t>
            </w:r>
          </w:p>
          <w:p w14:paraId="71A1A1EB" w14:textId="0BB3E80C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Manche Ausgaben raus genommen (</w:t>
            </w:r>
            <w:proofErr w:type="spellStart"/>
            <w:r>
              <w:rPr>
                <w:rFonts w:ascii="Calibri" w:eastAsia="Calibri" w:hAnsi="Calibri" w:cs="Calibri"/>
              </w:rPr>
              <w:t>Bsp</w:t>
            </w:r>
            <w:proofErr w:type="spellEnd"/>
            <w:r>
              <w:rPr>
                <w:rFonts w:ascii="Calibri" w:eastAsia="Calibri" w:hAnsi="Calibri" w:cs="Calibri"/>
              </w:rPr>
              <w:t xml:space="preserve">: Institutsgrillen, Teambildende </w:t>
            </w:r>
            <w:proofErr w:type="gramStart"/>
            <w:r>
              <w:rPr>
                <w:rFonts w:ascii="Calibri" w:eastAsia="Calibri" w:hAnsi="Calibri" w:cs="Calibri"/>
              </w:rPr>
              <w:t>Maßnahmen,…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</w:p>
          <w:p w14:paraId="06B6E52B" w14:textId="4075C43B" w:rsidR="00BB5B07" w:rsidRDefault="00BB5B07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BB5B07">
              <w:rPr>
                <w:rFonts w:ascii="Calibri" w:eastAsia="Calibri" w:hAnsi="Calibri" w:cs="Calibri"/>
                <w:b/>
              </w:rPr>
              <w:lastRenderedPageBreak/>
              <w:t>Begründung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B5B07">
              <w:rPr>
                <w:rFonts w:ascii="Calibri" w:eastAsia="Calibri" w:hAnsi="Calibri" w:cs="Calibri"/>
                <w:b/>
              </w:rPr>
              <w:t>Budgetplanänderung: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B5B07">
              <w:rPr>
                <w:rFonts w:ascii="Calibri" w:eastAsia="Calibri" w:hAnsi="Calibri" w:cs="Calibri"/>
              </w:rPr>
              <w:t>Durch die coronabedingten Änderungen der Veranstaltungssituation sind stattfindende Veranstaltungen im Budgetplan (</w:t>
            </w:r>
            <w:r w:rsidR="007538C7">
              <w:rPr>
                <w:rFonts w:ascii="Calibri" w:eastAsia="Calibri" w:hAnsi="Calibri" w:cs="Calibri"/>
              </w:rPr>
              <w:t xml:space="preserve">bspw. </w:t>
            </w:r>
            <w:r w:rsidRPr="00BB5B07">
              <w:rPr>
                <w:rFonts w:ascii="Calibri" w:eastAsia="Calibri" w:hAnsi="Calibri" w:cs="Calibri"/>
              </w:rPr>
              <w:t>Psychopathie Sommersemester) noch nicht eingeplant. Dazu gibt es manche ungenutzten Kostenpunkte (z.B. Institutsgrillen) und neue Pläne, etwa für ein Fachschaftswochenende sowie den Druck &amp; Verkauf der Fachschaftszeitung. Diese Gegebenheiten bedingen die Aufstellung eines neuen Budgetplanes, damit der Budgetplan eingehalten werden kann und die gegebenen Mittel effizient genutzt werden können.</w:t>
            </w:r>
          </w:p>
          <w:p w14:paraId="60CDAF2D" w14:textId="5F317721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Über </w:t>
            </w:r>
            <w:r w:rsidR="007538C7">
              <w:rPr>
                <w:rFonts w:ascii="Calibri" w:eastAsia="Calibri" w:hAnsi="Calibri" w:cs="Calibri"/>
              </w:rPr>
              <w:t xml:space="preserve">die </w:t>
            </w:r>
            <w:r>
              <w:rPr>
                <w:rFonts w:ascii="Calibri" w:eastAsia="Calibri" w:hAnsi="Calibri" w:cs="Calibri"/>
              </w:rPr>
              <w:t xml:space="preserve">Änderung muss abgestimmt werden: </w:t>
            </w:r>
          </w:p>
          <w:p w14:paraId="4DC64676" w14:textId="2E0FBF71" w:rsidR="00BB58A6" w:rsidRDefault="007538C7">
            <w:pPr>
              <w:pStyle w:val="Listenabsatz"/>
              <w:numPr>
                <w:ilvl w:val="1"/>
                <w:numId w:val="4"/>
              </w:numPr>
              <w:rPr>
                <w:rFonts w:ascii="Calibri" w:eastAsia="Calibri" w:hAnsi="Calibri" w:cs="Calibri"/>
              </w:rPr>
            </w:pPr>
            <w:r w:rsidRPr="007538C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538C7">
              <w:rPr>
                <w:rFonts w:ascii="Calibri" w:eastAsia="Calibri" w:hAnsi="Calibri" w:cs="Calibri"/>
                <w:b/>
              </w:rPr>
              <w:t>Änderung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 w:rsidR="009B630A" w:rsidRPr="007538C7">
              <w:rPr>
                <w:rFonts w:ascii="Calibri" w:eastAsia="Calibri" w:hAnsi="Calibri" w:cs="Calibri"/>
                <w:b/>
              </w:rPr>
              <w:t>instimmig eingenommen</w:t>
            </w:r>
            <w:r w:rsidR="009B630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8A6" w14:paraId="61905263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293D75C4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35DB9D58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5301B33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78B57827" w14:textId="1FFEAE46" w:rsidR="00BB58A6" w:rsidRDefault="00BB58A6">
      <w:pPr>
        <w:rPr>
          <w:rFonts w:ascii="Calibri" w:eastAsia="Calibri" w:hAnsi="Calibri" w:cs="Calibri"/>
        </w:rPr>
      </w:pPr>
    </w:p>
    <w:p w14:paraId="08708734" w14:textId="77777777" w:rsidR="00015EF1" w:rsidRDefault="00015EF1">
      <w:pPr>
        <w:rPr>
          <w:rFonts w:ascii="Calibri" w:eastAsia="Calibri" w:hAnsi="Calibri" w:cs="Calibri"/>
        </w:rPr>
      </w:pPr>
    </w:p>
    <w:p w14:paraId="64CF685A" w14:textId="77777777" w:rsidR="00BB58A6" w:rsidRDefault="009B630A">
      <w:pPr>
        <w:pStyle w:val="berschrift2"/>
      </w:pPr>
      <w:bookmarkStart w:id="26" w:name="__RefHeading___Toc1726_2453715714"/>
      <w:bookmarkStart w:id="27" w:name="_Toc107430025"/>
      <w:bookmarkEnd w:id="26"/>
      <w:r>
        <w:t xml:space="preserve">TOP 11 </w:t>
      </w:r>
      <w:bookmarkEnd w:id="27"/>
      <w:r>
        <w:t>Semesterabschluss FS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0F6C1FC3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03E32C07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3D1CA82A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 von Semesterabschluss FS</w:t>
            </w:r>
          </w:p>
        </w:tc>
      </w:tr>
      <w:tr w:rsidR="00BB58A6" w14:paraId="42F4A1FF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420B40C6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C0C9F7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3310E0FF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 Grillkäse noch über (in unserem Kühlschrank) </w:t>
            </w:r>
          </w:p>
          <w:p w14:paraId="29946F6E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 am Semesterabschluss </w:t>
            </w:r>
            <w:proofErr w:type="spellStart"/>
            <w:r>
              <w:rPr>
                <w:rFonts w:ascii="Calibri" w:eastAsia="Calibri" w:hAnsi="Calibri" w:cs="Calibri"/>
              </w:rPr>
              <w:t>vergrillen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E838BCE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für den Abschluss festlegen?</w:t>
            </w:r>
          </w:p>
          <w:p w14:paraId="57972431" w14:textId="77777777" w:rsidR="00BB58A6" w:rsidRDefault="009B630A">
            <w:pPr>
              <w:pStyle w:val="Listenabsatz"/>
              <w:numPr>
                <w:ilvl w:val="1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Umfrage/Doodle</w:t>
            </w:r>
          </w:p>
          <w:p w14:paraId="5C545B25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 einer Sitzung </w:t>
            </w:r>
          </w:p>
          <w:p w14:paraId="2B397123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dann noch etwas über ist: muss </w:t>
            </w:r>
          </w:p>
          <w:p w14:paraId="55B60542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Beilagen mitbringen: Umfrage sobald Termin steht </w:t>
            </w:r>
          </w:p>
        </w:tc>
      </w:tr>
      <w:tr w:rsidR="00BB58A6" w14:paraId="2AEA5CCB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3DF7987E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5EA1DFFB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für Datum erstellen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1A8198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</w:t>
            </w:r>
          </w:p>
        </w:tc>
      </w:tr>
    </w:tbl>
    <w:p w14:paraId="7BF6908A" w14:textId="5FFF8C36" w:rsidR="00BB58A6" w:rsidRDefault="00BB58A6">
      <w:pPr>
        <w:rPr>
          <w:rFonts w:ascii="Calibri" w:eastAsia="Calibri" w:hAnsi="Calibri" w:cs="Calibri"/>
        </w:rPr>
      </w:pPr>
    </w:p>
    <w:p w14:paraId="69B2E7E7" w14:textId="77777777" w:rsidR="00015EF1" w:rsidRDefault="00015EF1">
      <w:pPr>
        <w:rPr>
          <w:rFonts w:ascii="Calibri" w:eastAsia="Calibri" w:hAnsi="Calibri" w:cs="Calibri"/>
        </w:rPr>
      </w:pPr>
    </w:p>
    <w:p w14:paraId="3D140933" w14:textId="77777777" w:rsidR="00BB58A6" w:rsidRDefault="009B630A">
      <w:pPr>
        <w:pStyle w:val="berschrift2"/>
      </w:pPr>
      <w:bookmarkStart w:id="28" w:name="__RefHeading___Toc1728_2453715714"/>
      <w:bookmarkStart w:id="29" w:name="_Toc107430026"/>
      <w:bookmarkEnd w:id="28"/>
      <w:r>
        <w:t>TOP 12</w:t>
      </w:r>
      <w:bookmarkEnd w:id="29"/>
      <w:r>
        <w:t xml:space="preserve"> Probleme FS-Keller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2D5FD0AF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44B1C829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7358B68A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Begehung durch Berufsfeuerwehr</w:t>
            </w:r>
          </w:p>
        </w:tc>
      </w:tr>
      <w:tr w:rsidR="00BB58A6" w14:paraId="5F5B4890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4FD5897D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E0857ED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3121FEEF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Begehung der FS-Keller durch die Berufsfeuerwehr</w:t>
            </w:r>
          </w:p>
          <w:p w14:paraId="003DD684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 eine Fluchttür, die muss frei sein → wurde bemängelt </w:t>
            </w:r>
          </w:p>
        </w:tc>
      </w:tr>
      <w:tr w:rsidR="00BB58A6" w14:paraId="5262CF0C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4BFBA883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107C768B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Keller frei machen!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1DC7AE1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Keller-Team</w:t>
            </w:r>
          </w:p>
        </w:tc>
      </w:tr>
    </w:tbl>
    <w:p w14:paraId="33ADD9E0" w14:textId="77777777" w:rsidR="00BB58A6" w:rsidRDefault="00BB58A6">
      <w:pPr>
        <w:rPr>
          <w:rFonts w:ascii="Calibri" w:eastAsia="Calibri" w:hAnsi="Calibri" w:cs="Calibri"/>
        </w:rPr>
      </w:pPr>
    </w:p>
    <w:p w14:paraId="2F8C2A09" w14:textId="77777777" w:rsidR="00BB58A6" w:rsidRDefault="009B630A">
      <w:pPr>
        <w:pStyle w:val="berschrift2"/>
      </w:pPr>
      <w:bookmarkStart w:id="30" w:name="__RefHeading___Toc1730_2453715714"/>
      <w:bookmarkStart w:id="31" w:name="_Toc107430027"/>
      <w:bookmarkEnd w:id="30"/>
      <w:r>
        <w:lastRenderedPageBreak/>
        <w:t xml:space="preserve">TOP 13 </w:t>
      </w:r>
      <w:bookmarkEnd w:id="31"/>
      <w:r>
        <w:t>FS-Tag</w:t>
      </w:r>
    </w:p>
    <w:tbl>
      <w:tblPr>
        <w:tblStyle w:val="TableNormal"/>
        <w:tblW w:w="9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B58A6" w14:paraId="072DB8A9" w14:textId="77777777">
        <w:trPr>
          <w:trHeight w:val="580"/>
        </w:trPr>
        <w:tc>
          <w:tcPr>
            <w:tcW w:w="1418" w:type="dxa"/>
            <w:shd w:val="clear" w:color="auto" w:fill="F1F1F1"/>
          </w:tcPr>
          <w:p w14:paraId="2F3575EF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shd w:val="clear" w:color="auto" w:fill="F1F1F1"/>
          </w:tcPr>
          <w:p w14:paraId="30FA236C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FS-Tag wegfahren?</w:t>
            </w:r>
          </w:p>
        </w:tc>
      </w:tr>
      <w:tr w:rsidR="00BB58A6" w14:paraId="464232E9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0011D762" w14:textId="77777777" w:rsidR="00BB58A6" w:rsidRDefault="00BB58A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806F9E" w14:textId="77777777" w:rsidR="00BB58A6" w:rsidRDefault="00BB58A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2546CFE7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SRH dabei sein sollte, vielleicht nicht wegfahren? </w:t>
            </w:r>
          </w:p>
          <w:p w14:paraId="28A28751" w14:textId="77777777" w:rsidR="00BB58A6" w:rsidRDefault="009B630A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Können wir zu einem späteren Zeitpunkt nochmal diskutieren</w:t>
            </w:r>
          </w:p>
          <w:p w14:paraId="7E2E0351" w14:textId="77777777" w:rsidR="00BB58A6" w:rsidRDefault="00BB58A6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BB58A6" w14:paraId="33EC0BE0" w14:textId="77777777">
        <w:trPr>
          <w:trHeight w:val="860"/>
        </w:trPr>
        <w:tc>
          <w:tcPr>
            <w:tcW w:w="1418" w:type="dxa"/>
            <w:shd w:val="clear" w:color="auto" w:fill="F1F1F1"/>
          </w:tcPr>
          <w:p w14:paraId="74A7F17A" w14:textId="77777777" w:rsidR="00BB58A6" w:rsidRDefault="009B630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  <w:shd w:val="clear" w:color="auto" w:fill="auto"/>
          </w:tcPr>
          <w:p w14:paraId="69E7D78B" w14:textId="77777777" w:rsidR="00BB58A6" w:rsidRDefault="009B630A">
            <w:pPr>
              <w:pStyle w:val="Listenabsatz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Werbung im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E44E402" w14:textId="77777777" w:rsidR="00BB58A6" w:rsidRDefault="009B6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Kurzprotokoll</w:t>
            </w:r>
          </w:p>
        </w:tc>
      </w:tr>
    </w:tbl>
    <w:p w14:paraId="019060A1" w14:textId="76D83E75" w:rsidR="00BB58A6" w:rsidRDefault="00BB58A6">
      <w:pPr>
        <w:rPr>
          <w:rFonts w:ascii="Calibri" w:eastAsia="Calibri" w:hAnsi="Calibri" w:cs="Calibri"/>
        </w:rPr>
      </w:pPr>
    </w:p>
    <w:p w14:paraId="60E1178C" w14:textId="77777777" w:rsidR="00015EF1" w:rsidRDefault="00015EF1">
      <w:pPr>
        <w:rPr>
          <w:rFonts w:ascii="Calibri" w:eastAsia="Calibri" w:hAnsi="Calibri" w:cs="Calibri"/>
        </w:rPr>
      </w:pPr>
    </w:p>
    <w:p w14:paraId="1AD7A235" w14:textId="77777777" w:rsidR="00BB58A6" w:rsidRDefault="009B630A">
      <w:pPr>
        <w:pStyle w:val="berschrift2"/>
      </w:pPr>
      <w:bookmarkStart w:id="32" w:name="__RefHeading___Toc1732_2453715714"/>
      <w:bookmarkStart w:id="33" w:name="_Toc107430032"/>
      <w:bookmarkStart w:id="34" w:name="_Toc11"/>
      <w:bookmarkEnd w:id="32"/>
      <w:r>
        <w:t>TOP 14 Bestimmung der Sitzungsleitung für die nächste FS-Vollversammlung</w:t>
      </w:r>
      <w:bookmarkEnd w:id="33"/>
      <w:bookmarkEnd w:id="34"/>
    </w:p>
    <w:p w14:paraId="5D769B0D" w14:textId="667526C1" w:rsidR="00BB58A6" w:rsidRDefault="009B630A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BB5B07">
        <w:rPr>
          <w:rFonts w:ascii="Calibri" w:eastAsia="Calibri" w:hAnsi="Calibri" w:cs="Calibri"/>
          <w:b/>
          <w:color w:val="auto"/>
        </w:rPr>
        <w:t>20</w:t>
      </w:r>
      <w:r>
        <w:rPr>
          <w:rFonts w:ascii="Calibri" w:eastAsia="Calibri" w:hAnsi="Calibri" w:cs="Calibri"/>
          <w:b/>
          <w:color w:val="auto"/>
        </w:rPr>
        <w:t>:</w:t>
      </w:r>
      <w:r w:rsidR="00CE1EBA">
        <w:rPr>
          <w:rFonts w:ascii="Calibri" w:eastAsia="Calibri" w:hAnsi="Calibri" w:cs="Calibri"/>
          <w:b/>
          <w:color w:val="auto"/>
        </w:rPr>
        <w:t>3</w:t>
      </w:r>
      <w:r w:rsidR="006D6F39">
        <w:rPr>
          <w:rFonts w:ascii="Calibri" w:eastAsia="Calibri" w:hAnsi="Calibri" w:cs="Calibri"/>
          <w:b/>
          <w:color w:val="auto"/>
        </w:rPr>
        <w:t>5</w:t>
      </w:r>
      <w:r>
        <w:rPr>
          <w:rFonts w:ascii="Calibri" w:eastAsia="Calibri" w:hAnsi="Calibri" w:cs="Calibri"/>
          <w:color w:val="auto"/>
        </w:rPr>
        <w:t xml:space="preserve"> Uhr für beendet.</w:t>
      </w:r>
    </w:p>
    <w:p w14:paraId="2A273839" w14:textId="77777777" w:rsidR="00BB58A6" w:rsidRDefault="00BB58A6">
      <w:pPr>
        <w:rPr>
          <w:rFonts w:ascii="Calibri" w:eastAsia="Calibri" w:hAnsi="Calibri" w:cs="Calibri"/>
          <w:color w:val="auto"/>
        </w:rPr>
      </w:pPr>
    </w:p>
    <w:p w14:paraId="3DA4B37B" w14:textId="77777777" w:rsidR="00BB58A6" w:rsidRDefault="00BB58A6">
      <w:pPr>
        <w:rPr>
          <w:rFonts w:ascii="Calibri" w:eastAsia="Calibri" w:hAnsi="Calibri" w:cs="Calibri"/>
          <w:color w:val="auto"/>
        </w:rPr>
      </w:pPr>
    </w:p>
    <w:p w14:paraId="7286482D" w14:textId="77777777" w:rsidR="00BB58A6" w:rsidRDefault="00BB58A6">
      <w:pPr>
        <w:rPr>
          <w:rFonts w:ascii="Calibri" w:eastAsia="Calibri" w:hAnsi="Calibri" w:cs="Calibri"/>
          <w:color w:val="auto"/>
        </w:rPr>
      </w:pPr>
    </w:p>
    <w:p w14:paraId="248BE607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uto"/>
        </w:rPr>
        <w:t xml:space="preserve">Die nächste Fachschaftssitzung wird am </w:t>
      </w:r>
      <w:r>
        <w:rPr>
          <w:rFonts w:ascii="Calibri" w:eastAsia="Calibri" w:hAnsi="Calibri" w:cs="Calibri"/>
          <w:b/>
          <w:bCs/>
          <w:color w:val="auto"/>
        </w:rPr>
        <w:t>11.07.2022</w:t>
      </w:r>
      <w:r>
        <w:rPr>
          <w:rFonts w:ascii="Calibri" w:eastAsia="Calibri" w:hAnsi="Calibri" w:cs="Calibri"/>
          <w:color w:val="auto"/>
          <w:u w:color="FF0000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 im Keller stattfinden.</w:t>
      </w:r>
    </w:p>
    <w:p w14:paraId="260461CD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>
        <w:rPr>
          <w:rFonts w:ascii="Calibri" w:eastAsia="Calibri" w:hAnsi="Calibri" w:cs="Calibri"/>
          <w:b/>
          <w:color w:val="auto"/>
        </w:rPr>
        <w:t>Valli</w:t>
      </w:r>
    </w:p>
    <w:p w14:paraId="1128C559" w14:textId="77777777" w:rsidR="00BB58A6" w:rsidRDefault="009B63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>
        <w:rPr>
          <w:rFonts w:ascii="Calibri" w:eastAsia="Calibri" w:hAnsi="Calibri" w:cs="Calibri"/>
          <w:b/>
          <w:bCs/>
        </w:rPr>
        <w:t>Lea</w:t>
      </w:r>
    </w:p>
    <w:sectPr w:rsidR="00BB58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D0CC" w14:textId="77777777" w:rsidR="00A85850" w:rsidRDefault="00A85850">
      <w:r>
        <w:separator/>
      </w:r>
    </w:p>
  </w:endnote>
  <w:endnote w:type="continuationSeparator" w:id="0">
    <w:p w14:paraId="7D5BE550" w14:textId="77777777" w:rsidR="00A85850" w:rsidRDefault="00A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E341" w14:textId="530D9343" w:rsidR="00BB58A6" w:rsidRDefault="009B630A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C8B4" w14:textId="4C340656" w:rsidR="00BB58A6" w:rsidRDefault="009B630A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C462" w14:textId="77777777" w:rsidR="00A85850" w:rsidRDefault="00A85850">
      <w:r>
        <w:separator/>
      </w:r>
    </w:p>
  </w:footnote>
  <w:footnote w:type="continuationSeparator" w:id="0">
    <w:p w14:paraId="72E32D9A" w14:textId="77777777" w:rsidR="00A85850" w:rsidRDefault="00A8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BB07" w14:textId="5F6C1DA5" w:rsidR="00BB58A6" w:rsidRDefault="009B630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1B3AE5">
      <w:rPr>
        <w:rFonts w:ascii="Calibri Light" w:eastAsia="Calibri Light" w:hAnsi="Calibri Light" w:cs="Calibri Light"/>
        <w:sz w:val="28"/>
        <w:szCs w:val="28"/>
      </w:rPr>
      <w:t>0</w:t>
    </w:r>
    <w:r w:rsidR="00CB39B3">
      <w:rPr>
        <w:rFonts w:ascii="Calibri Light" w:eastAsia="Calibri Light" w:hAnsi="Calibri Light" w:cs="Calibri Light"/>
        <w:sz w:val="28"/>
        <w:szCs w:val="28"/>
      </w:rPr>
      <w:t>4</w:t>
    </w:r>
    <w:r>
      <w:rPr>
        <w:rFonts w:ascii="Calibri Light" w:eastAsia="Calibri Light" w:hAnsi="Calibri Light" w:cs="Calibri Light"/>
        <w:sz w:val="28"/>
        <w:szCs w:val="28"/>
      </w:rPr>
      <w:t>.0</w:t>
    </w:r>
    <w:r w:rsidR="001B3AE5">
      <w:rPr>
        <w:rFonts w:ascii="Calibri Light" w:eastAsia="Calibri Light" w:hAnsi="Calibri Light" w:cs="Calibri Light"/>
        <w:sz w:val="28"/>
        <w:szCs w:val="28"/>
      </w:rPr>
      <w:t>7</w:t>
    </w:r>
    <w:r>
      <w:rPr>
        <w:rFonts w:ascii="Calibri Light" w:eastAsia="Calibri Light" w:hAnsi="Calibri Light" w:cs="Calibri Light"/>
        <w:sz w:val="28"/>
        <w:szCs w:val="28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2AD" w14:textId="77777777" w:rsidR="00BB58A6" w:rsidRDefault="009B630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168ED481" w14:textId="77777777" w:rsidR="00BB58A6" w:rsidRDefault="009B630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007B23DF" w14:textId="77777777" w:rsidR="00BB58A6" w:rsidRDefault="009B630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0F1BCEAC" w14:textId="77777777" w:rsidR="00BB58A6" w:rsidRDefault="009B630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>
      <w:r>
        <w:rPr>
          <w:rStyle w:val="Hyperlink0"/>
          <w:lang w:val="de-DE"/>
        </w:rPr>
        <w:t>fachschaft@psychologie.uni-heidelberg.de</w:t>
      </w:r>
    </w:hyperlink>
  </w:p>
  <w:p w14:paraId="38D459DA" w14:textId="77777777" w:rsidR="00BB58A6" w:rsidRDefault="00A85850">
    <w:pPr>
      <w:pStyle w:val="Kopfzeile"/>
      <w:tabs>
        <w:tab w:val="clear" w:pos="9072"/>
        <w:tab w:val="right" w:pos="9046"/>
      </w:tabs>
      <w:jc w:val="center"/>
    </w:pPr>
    <w:hyperlink r:id="rId2">
      <w:r w:rsidR="009B630A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14B"/>
    <w:multiLevelType w:val="multilevel"/>
    <w:tmpl w:val="6B82EF90"/>
    <w:lvl w:ilvl="0"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D1BDE"/>
    <w:multiLevelType w:val="multilevel"/>
    <w:tmpl w:val="96BC24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366A7A"/>
    <w:multiLevelType w:val="multilevel"/>
    <w:tmpl w:val="0C103FC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B3AE3"/>
    <w:multiLevelType w:val="multilevel"/>
    <w:tmpl w:val="910CF06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2A4669"/>
    <w:multiLevelType w:val="multilevel"/>
    <w:tmpl w:val="FC340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D55623"/>
    <w:multiLevelType w:val="multilevel"/>
    <w:tmpl w:val="8490FC7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5152102">
    <w:abstractNumId w:val="1"/>
  </w:num>
  <w:num w:numId="2" w16cid:durableId="1977566041">
    <w:abstractNumId w:val="0"/>
  </w:num>
  <w:num w:numId="3" w16cid:durableId="296495748">
    <w:abstractNumId w:val="3"/>
  </w:num>
  <w:num w:numId="4" w16cid:durableId="1393505944">
    <w:abstractNumId w:val="2"/>
  </w:num>
  <w:num w:numId="5" w16cid:durableId="1737628031">
    <w:abstractNumId w:val="5"/>
  </w:num>
  <w:num w:numId="6" w16cid:durableId="156410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A6"/>
    <w:rsid w:val="00002989"/>
    <w:rsid w:val="00015EF1"/>
    <w:rsid w:val="001B3AE5"/>
    <w:rsid w:val="00342205"/>
    <w:rsid w:val="00466DF1"/>
    <w:rsid w:val="00574CBF"/>
    <w:rsid w:val="006C6FEE"/>
    <w:rsid w:val="006D6F39"/>
    <w:rsid w:val="007538C7"/>
    <w:rsid w:val="00791980"/>
    <w:rsid w:val="00791D9F"/>
    <w:rsid w:val="0096370F"/>
    <w:rsid w:val="009B3811"/>
    <w:rsid w:val="009B630A"/>
    <w:rsid w:val="00A37545"/>
    <w:rsid w:val="00A85850"/>
    <w:rsid w:val="00BB58A6"/>
    <w:rsid w:val="00BB5B07"/>
    <w:rsid w:val="00CB39B3"/>
    <w:rsid w:val="00C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7E1D"/>
  <w15:docId w15:val="{75EEA0D2-7174-4EE0-8FE3-7B3391E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Pr>
      <w:u w:val="single"/>
    </w:rPr>
  </w:style>
  <w:style w:type="character" w:customStyle="1" w:styleId="Link">
    <w:name w:val="Link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character" w:customStyle="1" w:styleId="berschrift2Zchn">
    <w:name w:val="Überschrift 2 Zchn"/>
    <w:basedOn w:val="Absatz-Standardschriftart"/>
    <w:uiPriority w:val="9"/>
    <w:qFormat/>
    <w:rsid w:val="00565FC6"/>
    <w:rPr>
      <w:rFonts w:ascii="Calibri" w:eastAsia="Calibri" w:hAnsi="Calibri" w:cs="Calibri"/>
      <w:b/>
      <w:bCs/>
      <w:color w:val="4F81BD"/>
      <w:sz w:val="26"/>
      <w:szCs w:val="26"/>
      <w:u w:val="none"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E3DC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E3DC5"/>
    <w:rPr>
      <w:rFonts w:ascii="Cambria" w:eastAsia="Cambria" w:hAnsi="Cambria" w:cs="Cambria"/>
      <w:color w:val="000000"/>
      <w:u w:val="none" w:color="00000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E3DC5"/>
    <w:rPr>
      <w:rFonts w:ascii="Cambria" w:eastAsia="Cambria" w:hAnsi="Cambria" w:cs="Cambria"/>
      <w:b/>
      <w:bCs/>
      <w:color w:val="000000"/>
      <w:u w:val="none" w:color="00000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E3DC5"/>
    <w:rPr>
      <w:rFonts w:ascii="Segoe UI" w:eastAsia="Cambria" w:hAnsi="Segoe UI" w:cs="Segoe UI"/>
      <w:color w:val="000000"/>
      <w:sz w:val="18"/>
      <w:szCs w:val="18"/>
      <w:u w:val="none" w:color="000000"/>
    </w:rPr>
  </w:style>
  <w:style w:type="character" w:customStyle="1" w:styleId="berschrift1Zchn">
    <w:name w:val="Überschrift 1 Zchn"/>
    <w:basedOn w:val="Absatz-Standardschriftart"/>
    <w:uiPriority w:val="9"/>
    <w:qFormat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 w:color="000000"/>
    </w:rPr>
  </w:style>
  <w:style w:type="character" w:customStyle="1" w:styleId="Verzeichnissprung">
    <w:name w:val="Verzeichnissprung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E3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E3DC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E3DC5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spacing w:line="259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paragraph" w:styleId="Indexberschrift">
    <w:name w:val="index heading"/>
    <w:basedOn w:val="berschrift"/>
    <w:pPr>
      <w:suppressLineNumbers/>
    </w:pPr>
    <w:rPr>
      <w:b/>
      <w:bCs/>
      <w:sz w:val="32"/>
      <w:szCs w:val="32"/>
    </w:rPr>
  </w:style>
  <w:style w:type="paragraph" w:styleId="RGV-berschrift">
    <w:name w:val="toa heading"/>
    <w:basedOn w:val="Indexberschrift"/>
  </w:style>
  <w:style w:type="numbering" w:customStyle="1" w:styleId="ImportierterStil1">
    <w:name w:val="Importierter Stil: 1"/>
    <w:qFormat/>
  </w:style>
  <w:style w:type="numbering" w:customStyle="1" w:styleId="ImportierterStil6">
    <w:name w:val="Importierter Stil: 6"/>
    <w:qFormat/>
  </w:style>
  <w:style w:type="numbering" w:customStyle="1" w:styleId="ImportierterStil7">
    <w:name w:val="Importierter Stil: 7"/>
    <w:qFormat/>
  </w:style>
  <w:style w:type="numbering" w:customStyle="1" w:styleId="ImportierterStil8">
    <w:name w:val="Importierter Stil: 8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</cp:lastModifiedBy>
  <cp:revision>20</cp:revision>
  <dcterms:created xsi:type="dcterms:W3CDTF">2022-07-04T22:33:00Z</dcterms:created>
  <dcterms:modified xsi:type="dcterms:W3CDTF">2022-07-04T22:51:00Z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2022-06-29T19:21:00Z</dcterms:created>
  <dc:creator>Lokales Konto Elli</dc:creator>
  <dc:description/>
  <dc:language>de-DE</dc:language>
  <cp:lastModifiedBy/>
  <dcterms:modified xsi:type="dcterms:W3CDTF">2022-07-04T22:05:55Z</dcterms:modified>
  <cp:revision>13</cp:revision>
  <dc:subject/>
  <dc:title/>
</cp:coreProperties>
</file>